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924" w:rsidRDefault="005A4924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4924" w:rsidRDefault="005A4924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A4924" w:rsidRDefault="005A4924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46568" w:rsidRDefault="00246568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3C29" w:rsidRPr="008938A3" w:rsidRDefault="00893C2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38A3">
        <w:rPr>
          <w:rFonts w:ascii="Times New Roman" w:hAnsi="Times New Roman" w:cs="Times New Roman"/>
          <w:b/>
          <w:sz w:val="20"/>
          <w:szCs w:val="20"/>
        </w:rPr>
        <w:t>ДО</w:t>
      </w:r>
    </w:p>
    <w:p w:rsidR="00893C29" w:rsidRPr="008938A3" w:rsidRDefault="00893C2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38A3">
        <w:rPr>
          <w:rFonts w:ascii="Times New Roman" w:hAnsi="Times New Roman" w:cs="Times New Roman"/>
          <w:b/>
          <w:sz w:val="20"/>
          <w:szCs w:val="20"/>
        </w:rPr>
        <w:t xml:space="preserve">ОБЩИНСКИ СЪВЕТ, </w:t>
      </w:r>
    </w:p>
    <w:p w:rsidR="00893C29" w:rsidRPr="008938A3" w:rsidRDefault="00893C2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38A3">
        <w:rPr>
          <w:rFonts w:ascii="Times New Roman" w:hAnsi="Times New Roman" w:cs="Times New Roman"/>
          <w:b/>
          <w:sz w:val="20"/>
          <w:szCs w:val="20"/>
        </w:rPr>
        <w:t>ОБЩИНА РИЛА</w:t>
      </w:r>
    </w:p>
    <w:p w:rsidR="00893C29" w:rsidRPr="008938A3" w:rsidRDefault="00893C2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3C29" w:rsidRPr="008938A3" w:rsidRDefault="00893C2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38A3">
        <w:rPr>
          <w:rFonts w:ascii="Times New Roman" w:hAnsi="Times New Roman" w:cs="Times New Roman"/>
          <w:b/>
          <w:sz w:val="20"/>
          <w:szCs w:val="20"/>
        </w:rPr>
        <w:t>П Р Е Д Л О Ж Е Н И Е</w:t>
      </w:r>
    </w:p>
    <w:p w:rsidR="00893C29" w:rsidRPr="008938A3" w:rsidRDefault="00893C2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93C29" w:rsidRPr="008938A3" w:rsidRDefault="00B9546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38A3">
        <w:rPr>
          <w:rFonts w:ascii="Times New Roman" w:hAnsi="Times New Roman" w:cs="Times New Roman"/>
          <w:b/>
          <w:sz w:val="20"/>
          <w:szCs w:val="20"/>
        </w:rPr>
        <w:t>ОТ ГЕОРГИ КАБЗИМАЛСКИ</w:t>
      </w:r>
    </w:p>
    <w:p w:rsidR="00B95469" w:rsidRPr="008938A3" w:rsidRDefault="00B9546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38A3">
        <w:rPr>
          <w:rFonts w:ascii="Times New Roman" w:hAnsi="Times New Roman" w:cs="Times New Roman"/>
          <w:b/>
          <w:sz w:val="20"/>
          <w:szCs w:val="20"/>
        </w:rPr>
        <w:t>КМЕТ НА ОБЩИНА РИЛА</w:t>
      </w:r>
    </w:p>
    <w:p w:rsidR="00B95469" w:rsidRPr="008938A3" w:rsidRDefault="00B9546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46568" w:rsidRDefault="00246568" w:rsidP="00A43D25">
      <w:pPr>
        <w:pStyle w:val="Standard"/>
        <w:spacing w:line="360" w:lineRule="auto"/>
        <w:jc w:val="both"/>
        <w:rPr>
          <w:rFonts w:ascii="Times New Roman" w:hAnsi="Times New Roman" w:cs="Times New Roman"/>
          <w:b/>
        </w:rPr>
      </w:pPr>
    </w:p>
    <w:p w:rsidR="00A4117E" w:rsidRPr="008938A3" w:rsidRDefault="00893C29" w:rsidP="00A43D2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8938A3">
        <w:rPr>
          <w:rFonts w:ascii="Times New Roman" w:hAnsi="Times New Roman" w:cs="Times New Roman"/>
          <w:b/>
        </w:rPr>
        <w:t>Относно:</w:t>
      </w:r>
      <w:r w:rsidR="00974878" w:rsidRPr="008938A3">
        <w:rPr>
          <w:rFonts w:ascii="Times New Roman" w:hAnsi="Times New Roman" w:cs="Times New Roman"/>
        </w:rPr>
        <w:t xml:space="preserve"> </w:t>
      </w:r>
      <w:r w:rsidR="00817341">
        <w:rPr>
          <w:rFonts w:ascii="Times New Roman" w:hAnsi="Times New Roman" w:cs="Times New Roman"/>
        </w:rPr>
        <w:t xml:space="preserve">Изменение и допълнение </w:t>
      </w:r>
      <w:r w:rsidR="00F24A3C" w:rsidRPr="008938A3">
        <w:rPr>
          <w:rFonts w:ascii="Times New Roman" w:hAnsi="Times New Roman" w:cs="Times New Roman"/>
        </w:rPr>
        <w:t xml:space="preserve">на </w:t>
      </w:r>
      <w:r w:rsidR="00A4117E" w:rsidRPr="008938A3">
        <w:rPr>
          <w:rFonts w:ascii="Times New Roman" w:hAnsi="Times New Roman" w:cs="Times New Roman"/>
        </w:rPr>
        <w:t xml:space="preserve">Правилник за </w:t>
      </w:r>
      <w:r w:rsidR="00B95469" w:rsidRPr="008938A3">
        <w:rPr>
          <w:rFonts w:ascii="Times New Roman" w:hAnsi="Times New Roman" w:cs="Times New Roman"/>
        </w:rPr>
        <w:t>устройството и дейността на Исторически музей „Алекси Рилец“, град Рила</w:t>
      </w:r>
    </w:p>
    <w:p w:rsidR="00B95469" w:rsidRDefault="00B95469" w:rsidP="00A43D2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5A4924" w:rsidRPr="008938A3" w:rsidRDefault="005A4924" w:rsidP="00A43D2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893C29" w:rsidRPr="008938A3" w:rsidRDefault="00893C29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38A3">
        <w:rPr>
          <w:rFonts w:ascii="Times New Roman" w:hAnsi="Times New Roman" w:cs="Times New Roman"/>
          <w:b/>
          <w:sz w:val="20"/>
          <w:szCs w:val="20"/>
        </w:rPr>
        <w:t>УВАЖАЕМИ ОБЩИНСКИ СЪВЕТНИЦИ,</w:t>
      </w:r>
    </w:p>
    <w:p w:rsidR="004F17B0" w:rsidRPr="008938A3" w:rsidRDefault="004F17B0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7049" w:rsidRPr="00817341" w:rsidRDefault="00074311" w:rsidP="00817341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17341">
        <w:rPr>
          <w:rFonts w:ascii="Times New Roman" w:hAnsi="Times New Roman" w:cs="Times New Roman"/>
          <w:sz w:val="20"/>
          <w:szCs w:val="20"/>
        </w:rPr>
        <w:t xml:space="preserve">С </w:t>
      </w:r>
      <w:r w:rsidR="00817341" w:rsidRPr="008173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7341" w:rsidRPr="00817341">
        <w:rPr>
          <w:rFonts w:ascii="Times New Roman" w:hAnsi="Times New Roman" w:cs="Times New Roman"/>
          <w:sz w:val="20"/>
          <w:szCs w:val="20"/>
        </w:rPr>
        <w:t xml:space="preserve">Решение № 241/27.03.2025 г. </w:t>
      </w:r>
      <w:r w:rsidRPr="00817341">
        <w:rPr>
          <w:rFonts w:ascii="Times New Roman" w:hAnsi="Times New Roman" w:cs="Times New Roman"/>
          <w:sz w:val="20"/>
          <w:szCs w:val="20"/>
        </w:rPr>
        <w:t>на Общинск</w:t>
      </w:r>
      <w:r w:rsidR="00A4117E" w:rsidRPr="00817341">
        <w:rPr>
          <w:rFonts w:ascii="Times New Roman" w:hAnsi="Times New Roman" w:cs="Times New Roman"/>
          <w:sz w:val="20"/>
          <w:szCs w:val="20"/>
        </w:rPr>
        <w:t xml:space="preserve">и съвет, Община Рила е </w:t>
      </w:r>
      <w:r w:rsidR="00B95469" w:rsidRPr="00817341">
        <w:rPr>
          <w:rFonts w:ascii="Times New Roman" w:hAnsi="Times New Roman" w:cs="Times New Roman"/>
          <w:sz w:val="20"/>
          <w:szCs w:val="20"/>
        </w:rPr>
        <w:t>приет Правилник за устройството и дейността на Исторически музей „Алекси Рилец“, град Рила.</w:t>
      </w:r>
    </w:p>
    <w:p w:rsidR="00B95469" w:rsidRPr="008938A3" w:rsidRDefault="00B95469" w:rsidP="0081734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17341">
        <w:rPr>
          <w:rFonts w:ascii="Times New Roman" w:hAnsi="Times New Roman" w:cs="Times New Roman"/>
          <w:sz w:val="20"/>
          <w:szCs w:val="20"/>
        </w:rPr>
        <w:t>Музеят е самостоятелно юридическо лице, второстепенен разпоредител с бюджетни</w:t>
      </w:r>
      <w:r w:rsidRPr="008938A3">
        <w:rPr>
          <w:rFonts w:ascii="Times New Roman" w:hAnsi="Times New Roman" w:cs="Times New Roman"/>
          <w:sz w:val="20"/>
          <w:szCs w:val="20"/>
        </w:rPr>
        <w:t xml:space="preserve"> кредити, на бюджетна издръжка на община Рила, съгласно Решение № 535/25</w:t>
      </w:r>
      <w:r w:rsidR="009D15CC" w:rsidRPr="008938A3">
        <w:rPr>
          <w:rFonts w:ascii="Times New Roman" w:hAnsi="Times New Roman" w:cs="Times New Roman"/>
          <w:sz w:val="20"/>
          <w:szCs w:val="20"/>
        </w:rPr>
        <w:t>.11.2010 г. на Общински съвет на Община Рила,</w:t>
      </w:r>
      <w:r w:rsidRPr="008938A3">
        <w:rPr>
          <w:rFonts w:ascii="Times New Roman" w:hAnsi="Times New Roman" w:cs="Times New Roman"/>
          <w:sz w:val="20"/>
          <w:szCs w:val="20"/>
        </w:rPr>
        <w:t xml:space="preserve"> допълнено с Решение № 5</w:t>
      </w:r>
      <w:r w:rsidR="009D15CC" w:rsidRPr="008938A3">
        <w:rPr>
          <w:rFonts w:ascii="Times New Roman" w:hAnsi="Times New Roman" w:cs="Times New Roman"/>
          <w:sz w:val="20"/>
          <w:szCs w:val="20"/>
        </w:rPr>
        <w:t>52/22.12.2010 г. н</w:t>
      </w:r>
      <w:r w:rsidR="007A459D">
        <w:rPr>
          <w:rFonts w:ascii="Times New Roman" w:hAnsi="Times New Roman" w:cs="Times New Roman"/>
          <w:sz w:val="20"/>
          <w:szCs w:val="20"/>
        </w:rPr>
        <w:t>а Общински съвет на Община Рила</w:t>
      </w:r>
      <w:r w:rsidR="009D15CC" w:rsidRPr="008938A3">
        <w:rPr>
          <w:rFonts w:ascii="Times New Roman" w:hAnsi="Times New Roman" w:cs="Times New Roman"/>
          <w:sz w:val="20"/>
          <w:szCs w:val="20"/>
        </w:rPr>
        <w:t xml:space="preserve">, изменено и допълнено с Решение № 304/14.07.2021 г. на Общински съвет на Община Рила, допълнено с Решение </w:t>
      </w:r>
      <w:r w:rsidR="005D369C" w:rsidRPr="008938A3">
        <w:rPr>
          <w:rFonts w:ascii="Times New Roman" w:hAnsi="Times New Roman" w:cs="Times New Roman"/>
          <w:sz w:val="20"/>
          <w:szCs w:val="20"/>
        </w:rPr>
        <w:t>№ 558/23.02.2023г. на Общински съвет на Община Рила, допълнено с Решение№ 135/26.09.2024 г.</w:t>
      </w:r>
    </w:p>
    <w:p w:rsidR="00A4117E" w:rsidRPr="00773351" w:rsidRDefault="004146E3" w:rsidP="0077335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773351">
        <w:rPr>
          <w:rFonts w:ascii="Times New Roman" w:hAnsi="Times New Roman" w:cs="Times New Roman"/>
          <w:sz w:val="20"/>
          <w:szCs w:val="20"/>
        </w:rPr>
        <w:t>Основната</w:t>
      </w:r>
      <w:r w:rsidR="00B15686" w:rsidRPr="00773351">
        <w:rPr>
          <w:rFonts w:ascii="Times New Roman" w:hAnsi="Times New Roman" w:cs="Times New Roman"/>
          <w:sz w:val="20"/>
          <w:szCs w:val="20"/>
        </w:rPr>
        <w:t xml:space="preserve"> причина</w:t>
      </w:r>
      <w:r w:rsidR="00BD7049" w:rsidRPr="00773351">
        <w:rPr>
          <w:rFonts w:ascii="Times New Roman" w:hAnsi="Times New Roman" w:cs="Times New Roman"/>
          <w:sz w:val="20"/>
          <w:szCs w:val="20"/>
        </w:rPr>
        <w:t>,</w:t>
      </w:r>
      <w:r w:rsidR="00B15686" w:rsidRPr="00773351">
        <w:rPr>
          <w:rFonts w:ascii="Times New Roman" w:hAnsi="Times New Roman" w:cs="Times New Roman"/>
          <w:sz w:val="20"/>
          <w:szCs w:val="20"/>
        </w:rPr>
        <w:t xml:space="preserve"> налагаща </w:t>
      </w:r>
      <w:r w:rsidR="00074311" w:rsidRPr="00773351">
        <w:rPr>
          <w:rFonts w:ascii="Times New Roman" w:hAnsi="Times New Roman" w:cs="Times New Roman"/>
          <w:sz w:val="20"/>
          <w:szCs w:val="20"/>
        </w:rPr>
        <w:t>приемането на</w:t>
      </w:r>
      <w:r w:rsidR="00817341" w:rsidRPr="00773351">
        <w:rPr>
          <w:rFonts w:ascii="Times New Roman" w:hAnsi="Times New Roman" w:cs="Times New Roman"/>
          <w:sz w:val="20"/>
          <w:szCs w:val="20"/>
        </w:rPr>
        <w:t xml:space="preserve"> изменението и допълнението на правилника</w:t>
      </w:r>
      <w:r w:rsidR="007D74CC" w:rsidRPr="00773351">
        <w:rPr>
          <w:rFonts w:ascii="Times New Roman" w:hAnsi="Times New Roman" w:cs="Times New Roman"/>
          <w:sz w:val="20"/>
          <w:szCs w:val="20"/>
        </w:rPr>
        <w:t xml:space="preserve"> </w:t>
      </w:r>
      <w:r w:rsidR="00B95469" w:rsidRPr="00773351">
        <w:rPr>
          <w:rFonts w:ascii="Times New Roman" w:hAnsi="Times New Roman" w:cs="Times New Roman"/>
          <w:sz w:val="20"/>
          <w:szCs w:val="20"/>
        </w:rPr>
        <w:t>е</w:t>
      </w:r>
      <w:r w:rsidR="008938A3" w:rsidRPr="00773351">
        <w:rPr>
          <w:rFonts w:ascii="Times New Roman" w:hAnsi="Times New Roman" w:cs="Times New Roman"/>
          <w:sz w:val="20"/>
          <w:szCs w:val="20"/>
        </w:rPr>
        <w:t xml:space="preserve"> </w:t>
      </w:r>
      <w:r w:rsidR="007A459D" w:rsidRPr="00773351">
        <w:rPr>
          <w:rFonts w:ascii="Times New Roman" w:hAnsi="Times New Roman" w:cs="Times New Roman"/>
          <w:sz w:val="20"/>
          <w:szCs w:val="20"/>
        </w:rPr>
        <w:t xml:space="preserve">регламентиране </w:t>
      </w:r>
      <w:r w:rsidR="009D533D" w:rsidRPr="00773351">
        <w:rPr>
          <w:rFonts w:ascii="Times New Roman" w:hAnsi="Times New Roman" w:cs="Times New Roman"/>
          <w:sz w:val="20"/>
          <w:szCs w:val="20"/>
        </w:rPr>
        <w:t>на възможността,</w:t>
      </w:r>
      <w:r w:rsidR="007A459D" w:rsidRPr="00773351">
        <w:rPr>
          <w:rFonts w:ascii="Times New Roman" w:hAnsi="Times New Roman" w:cs="Times New Roman"/>
          <w:sz w:val="20"/>
          <w:szCs w:val="20"/>
        </w:rPr>
        <w:t xml:space="preserve"> Директора на музея да сключва споразумения с Кмета на Община Рила, </w:t>
      </w:r>
      <w:r w:rsidR="009D533D" w:rsidRPr="00773351">
        <w:rPr>
          <w:rFonts w:ascii="Times New Roman" w:hAnsi="Times New Roman" w:cs="Times New Roman"/>
          <w:sz w:val="20"/>
          <w:szCs w:val="20"/>
        </w:rPr>
        <w:t xml:space="preserve"> при възникнала организационн</w:t>
      </w:r>
      <w:r w:rsidR="00773351" w:rsidRPr="00773351">
        <w:rPr>
          <w:rFonts w:ascii="Times New Roman" w:hAnsi="Times New Roman" w:cs="Times New Roman"/>
          <w:sz w:val="20"/>
          <w:szCs w:val="20"/>
        </w:rPr>
        <w:t>а необходимост, касаеща дейността на музея.</w:t>
      </w:r>
    </w:p>
    <w:p w:rsidR="00D60D09" w:rsidRPr="008938A3" w:rsidRDefault="003A3F7E" w:rsidP="006B2796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pacing w:val="-6"/>
          <w:sz w:val="20"/>
          <w:szCs w:val="20"/>
        </w:rPr>
      </w:pPr>
      <w:r w:rsidRPr="008938A3">
        <w:rPr>
          <w:rFonts w:ascii="Times New Roman" w:hAnsi="Times New Roman" w:cs="Times New Roman"/>
          <w:sz w:val="20"/>
          <w:szCs w:val="20"/>
        </w:rPr>
        <w:t>Очакваният резултат</w:t>
      </w:r>
      <w:r w:rsidR="004146E3" w:rsidRPr="008938A3">
        <w:rPr>
          <w:rFonts w:ascii="Times New Roman" w:hAnsi="Times New Roman" w:cs="Times New Roman"/>
          <w:sz w:val="20"/>
          <w:szCs w:val="20"/>
        </w:rPr>
        <w:t xml:space="preserve"> от прилаг</w:t>
      </w:r>
      <w:r w:rsidR="00F14182" w:rsidRPr="008938A3">
        <w:rPr>
          <w:rFonts w:ascii="Times New Roman" w:hAnsi="Times New Roman" w:cs="Times New Roman"/>
          <w:sz w:val="20"/>
          <w:szCs w:val="20"/>
        </w:rPr>
        <w:t>ането на новия правилник</w:t>
      </w:r>
      <w:r w:rsidR="004146E3" w:rsidRPr="008938A3">
        <w:rPr>
          <w:rFonts w:ascii="Times New Roman" w:hAnsi="Times New Roman" w:cs="Times New Roman"/>
          <w:sz w:val="20"/>
          <w:szCs w:val="20"/>
        </w:rPr>
        <w:t xml:space="preserve"> е спазване </w:t>
      </w:r>
      <w:r w:rsidR="00B15686" w:rsidRPr="008938A3">
        <w:rPr>
          <w:rFonts w:ascii="Times New Roman" w:hAnsi="Times New Roman" w:cs="Times New Roman"/>
          <w:sz w:val="20"/>
          <w:szCs w:val="20"/>
        </w:rPr>
        <w:t xml:space="preserve">на </w:t>
      </w:r>
      <w:r w:rsidR="00D60D09" w:rsidRPr="008938A3">
        <w:rPr>
          <w:rFonts w:ascii="Times New Roman" w:hAnsi="Times New Roman" w:cs="Times New Roman"/>
          <w:sz w:val="20"/>
          <w:szCs w:val="20"/>
        </w:rPr>
        <w:t>действащото законодателство и регламентиране дейностт</w:t>
      </w:r>
      <w:r w:rsidR="004E3988" w:rsidRPr="008938A3">
        <w:rPr>
          <w:rFonts w:ascii="Times New Roman" w:hAnsi="Times New Roman" w:cs="Times New Roman"/>
          <w:sz w:val="20"/>
          <w:szCs w:val="20"/>
        </w:rPr>
        <w:t>а на Общинския музей.</w:t>
      </w:r>
    </w:p>
    <w:p w:rsidR="004146E3" w:rsidRPr="008938A3" w:rsidRDefault="00F14182" w:rsidP="006B2796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pacing w:val="-7"/>
          <w:sz w:val="20"/>
          <w:szCs w:val="20"/>
        </w:rPr>
      </w:pPr>
      <w:r w:rsidRPr="008938A3">
        <w:rPr>
          <w:rFonts w:ascii="Times New Roman" w:eastAsia="Times New Roman" w:hAnsi="Times New Roman" w:cs="Times New Roman"/>
          <w:sz w:val="20"/>
          <w:szCs w:val="20"/>
        </w:rPr>
        <w:t>Предложеният проект на правилник</w:t>
      </w:r>
      <w:r w:rsidR="004146E3" w:rsidRPr="008938A3">
        <w:rPr>
          <w:rFonts w:ascii="Times New Roman" w:eastAsia="Times New Roman" w:hAnsi="Times New Roman" w:cs="Times New Roman"/>
          <w:sz w:val="20"/>
          <w:szCs w:val="20"/>
        </w:rPr>
        <w:t xml:space="preserve"> не противоречи </w:t>
      </w:r>
      <w:r w:rsidR="00BD7049" w:rsidRPr="008938A3">
        <w:rPr>
          <w:rFonts w:ascii="Times New Roman" w:hAnsi="Times New Roman" w:cs="Times New Roman"/>
          <w:sz w:val="20"/>
          <w:szCs w:val="20"/>
        </w:rPr>
        <w:t>на нормите на Европейския</w:t>
      </w:r>
      <w:r w:rsidR="004146E3" w:rsidRPr="008938A3">
        <w:rPr>
          <w:rFonts w:ascii="Times New Roman" w:hAnsi="Times New Roman" w:cs="Times New Roman"/>
          <w:sz w:val="20"/>
          <w:szCs w:val="20"/>
        </w:rPr>
        <w:t xml:space="preserve"> съюз, тъй като проектът на </w:t>
      </w:r>
      <w:r w:rsidRPr="008938A3">
        <w:rPr>
          <w:rFonts w:ascii="Times New Roman" w:hAnsi="Times New Roman" w:cs="Times New Roman"/>
          <w:sz w:val="20"/>
          <w:szCs w:val="20"/>
        </w:rPr>
        <w:t>правилник е подзаконов нормативен акт, регламентиращ дейн</w:t>
      </w:r>
      <w:r w:rsidR="00246568">
        <w:rPr>
          <w:rFonts w:ascii="Times New Roman" w:hAnsi="Times New Roman" w:cs="Times New Roman"/>
          <w:sz w:val="20"/>
          <w:szCs w:val="20"/>
        </w:rPr>
        <w:t>остта на Общинския музей</w:t>
      </w:r>
      <w:r w:rsidR="00D60D09" w:rsidRPr="008938A3">
        <w:rPr>
          <w:rFonts w:ascii="Times New Roman" w:hAnsi="Times New Roman" w:cs="Times New Roman"/>
          <w:sz w:val="20"/>
          <w:szCs w:val="20"/>
        </w:rPr>
        <w:t xml:space="preserve">, </w:t>
      </w:r>
      <w:r w:rsidR="00246568">
        <w:rPr>
          <w:rFonts w:ascii="Times New Roman" w:hAnsi="Times New Roman" w:cs="Times New Roman"/>
          <w:color w:val="000000"/>
          <w:spacing w:val="-6"/>
          <w:sz w:val="20"/>
          <w:szCs w:val="20"/>
        </w:rPr>
        <w:t xml:space="preserve">съгласно </w:t>
      </w:r>
      <w:r w:rsidR="00D60D09" w:rsidRPr="008938A3">
        <w:rPr>
          <w:rFonts w:ascii="Times New Roman" w:hAnsi="Times New Roman" w:cs="Times New Roman"/>
          <w:color w:val="000000"/>
          <w:spacing w:val="-7"/>
          <w:sz w:val="20"/>
          <w:szCs w:val="20"/>
        </w:rPr>
        <w:t>действащото законодателство</w:t>
      </w:r>
      <w:r w:rsidR="00BD7049" w:rsidRPr="008938A3">
        <w:rPr>
          <w:rFonts w:ascii="Times New Roman" w:hAnsi="Times New Roman" w:cs="Times New Roman"/>
          <w:color w:val="000000"/>
          <w:spacing w:val="-7"/>
          <w:sz w:val="20"/>
          <w:szCs w:val="20"/>
        </w:rPr>
        <w:t>.</w:t>
      </w:r>
    </w:p>
    <w:p w:rsidR="005704D4" w:rsidRPr="00246568" w:rsidRDefault="005704D4" w:rsidP="0024656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938A3">
        <w:rPr>
          <w:rFonts w:ascii="Times New Roman" w:hAnsi="Times New Roman" w:cs="Times New Roman"/>
          <w:spacing w:val="-7"/>
          <w:sz w:val="20"/>
          <w:szCs w:val="20"/>
        </w:rPr>
        <w:t>По смисъла на чл.17, ал.2, т.4 от</w:t>
      </w:r>
      <w:r w:rsidR="00BA5109" w:rsidRPr="008938A3">
        <w:rPr>
          <w:rFonts w:ascii="Times New Roman" w:hAnsi="Times New Roman" w:cs="Times New Roman"/>
          <w:spacing w:val="-7"/>
          <w:sz w:val="20"/>
          <w:szCs w:val="20"/>
        </w:rPr>
        <w:t xml:space="preserve"> Закон за културното наследство</w:t>
      </w:r>
      <w:r w:rsidRPr="008938A3">
        <w:rPr>
          <w:rFonts w:ascii="Times New Roman" w:hAnsi="Times New Roman" w:cs="Times New Roman"/>
          <w:spacing w:val="-7"/>
          <w:sz w:val="20"/>
          <w:szCs w:val="20"/>
        </w:rPr>
        <w:t>, общинските съвети пр</w:t>
      </w:r>
      <w:r w:rsidRPr="008938A3">
        <w:rPr>
          <w:rFonts w:ascii="Times New Roman" w:hAnsi="Times New Roman" w:cs="Times New Roman"/>
          <w:sz w:val="20"/>
          <w:szCs w:val="20"/>
          <w:shd w:val="clear" w:color="auto" w:fill="FFFFFF"/>
        </w:rPr>
        <w:t>иемат правилници за устройството и дейността на общинските музеи, след съгласуване с министъра на</w:t>
      </w:r>
      <w:r w:rsidR="00EA68ED" w:rsidRPr="008938A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културата.</w:t>
      </w:r>
      <w:r w:rsidRPr="008938A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EA68ED" w:rsidRPr="008938A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 писмо, </w:t>
      </w:r>
      <w:r w:rsidR="00EA68ED" w:rsidRPr="000B1A1D">
        <w:t>изх</w:t>
      </w:r>
      <w:r w:rsidR="000B1A1D" w:rsidRPr="000B1A1D">
        <w:t>. № ……………….</w:t>
      </w:r>
      <w:r w:rsidR="008C492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правилникът</w:t>
      </w:r>
      <w:r w:rsidR="002465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е изпратен </w:t>
      </w:r>
      <w:r w:rsidR="00EA68ED" w:rsidRPr="008938A3">
        <w:rPr>
          <w:rFonts w:ascii="Times New Roman" w:hAnsi="Times New Roman" w:cs="Times New Roman"/>
          <w:sz w:val="20"/>
          <w:szCs w:val="20"/>
          <w:shd w:val="clear" w:color="auto" w:fill="FFFFFF"/>
        </w:rPr>
        <w:t>за съгласува</w:t>
      </w:r>
      <w:r w:rsidR="00EF5ED3" w:rsidRPr="008938A3">
        <w:rPr>
          <w:rFonts w:ascii="Times New Roman" w:hAnsi="Times New Roman" w:cs="Times New Roman"/>
          <w:sz w:val="20"/>
          <w:szCs w:val="20"/>
          <w:shd w:val="clear" w:color="auto" w:fill="FFFFFF"/>
        </w:rPr>
        <w:t>не в Министерство на културата.</w:t>
      </w:r>
      <w:r w:rsidR="008C492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Същият е съгласуван.</w:t>
      </w:r>
    </w:p>
    <w:p w:rsidR="00890CF7" w:rsidRPr="008938A3" w:rsidRDefault="00893C29" w:rsidP="005A4924">
      <w:pPr>
        <w:pStyle w:val="Standard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8938A3">
        <w:rPr>
          <w:rFonts w:ascii="Times New Roman" w:hAnsi="Times New Roman" w:cs="Times New Roman"/>
          <w:iCs/>
        </w:rPr>
        <w:t xml:space="preserve">Съгласно </w:t>
      </w:r>
      <w:r w:rsidRPr="008938A3">
        <w:rPr>
          <w:rFonts w:ascii="Times New Roman" w:hAnsi="Times New Roman" w:cs="Times New Roman"/>
          <w:bCs/>
          <w:iCs/>
        </w:rPr>
        <w:t xml:space="preserve">разпоредбата на </w:t>
      </w:r>
      <w:r w:rsidR="00D47BE6" w:rsidRPr="008938A3">
        <w:rPr>
          <w:rFonts w:ascii="Times New Roman" w:hAnsi="Times New Roman" w:cs="Times New Roman"/>
          <w:iCs/>
        </w:rPr>
        <w:t>чл.26, ал.</w:t>
      </w:r>
      <w:r w:rsidRPr="008938A3">
        <w:rPr>
          <w:rFonts w:ascii="Times New Roman" w:hAnsi="Times New Roman" w:cs="Times New Roman"/>
          <w:iCs/>
        </w:rPr>
        <w:t>3 и ал.4</w:t>
      </w:r>
      <w:r w:rsidRPr="008938A3">
        <w:rPr>
          <w:rFonts w:ascii="Times New Roman" w:hAnsi="Times New Roman" w:cs="Times New Roman"/>
          <w:iCs/>
          <w:color w:val="FF0000"/>
        </w:rPr>
        <w:t xml:space="preserve"> </w:t>
      </w:r>
      <w:r w:rsidRPr="008938A3">
        <w:rPr>
          <w:rFonts w:ascii="Times New Roman" w:hAnsi="Times New Roman" w:cs="Times New Roman"/>
          <w:iCs/>
        </w:rPr>
        <w:t>от Закон</w:t>
      </w:r>
      <w:r w:rsidR="00F14182" w:rsidRPr="008938A3">
        <w:rPr>
          <w:rFonts w:ascii="Times New Roman" w:hAnsi="Times New Roman" w:cs="Times New Roman"/>
          <w:iCs/>
        </w:rPr>
        <w:t>а за норм</w:t>
      </w:r>
      <w:r w:rsidR="00D47BE6" w:rsidRPr="008938A3">
        <w:rPr>
          <w:rFonts w:ascii="Times New Roman" w:hAnsi="Times New Roman" w:cs="Times New Roman"/>
          <w:iCs/>
        </w:rPr>
        <w:t>ативните актове, Общ</w:t>
      </w:r>
      <w:r w:rsidR="00EA68ED" w:rsidRPr="008938A3">
        <w:rPr>
          <w:rFonts w:ascii="Times New Roman" w:hAnsi="Times New Roman" w:cs="Times New Roman"/>
          <w:iCs/>
        </w:rPr>
        <w:t>инска администр</w:t>
      </w:r>
      <w:r w:rsidR="00BA5109" w:rsidRPr="008938A3">
        <w:rPr>
          <w:rFonts w:ascii="Times New Roman" w:hAnsi="Times New Roman" w:cs="Times New Roman"/>
          <w:iCs/>
        </w:rPr>
        <w:t>а</w:t>
      </w:r>
      <w:r w:rsidR="00EA68ED" w:rsidRPr="008938A3">
        <w:rPr>
          <w:rFonts w:ascii="Times New Roman" w:hAnsi="Times New Roman" w:cs="Times New Roman"/>
          <w:iCs/>
        </w:rPr>
        <w:t>ция</w:t>
      </w:r>
      <w:r w:rsidR="006E73A4" w:rsidRPr="008938A3">
        <w:rPr>
          <w:rFonts w:ascii="Times New Roman" w:hAnsi="Times New Roman" w:cs="Times New Roman"/>
          <w:iCs/>
        </w:rPr>
        <w:t xml:space="preserve"> </w:t>
      </w:r>
      <w:r w:rsidRPr="008938A3">
        <w:rPr>
          <w:rFonts w:ascii="Times New Roman" w:hAnsi="Times New Roman" w:cs="Times New Roman"/>
          <w:iCs/>
        </w:rPr>
        <w:t xml:space="preserve">предостави възможност за </w:t>
      </w:r>
      <w:r w:rsidRPr="008938A3">
        <w:rPr>
          <w:rFonts w:ascii="Times New Roman" w:hAnsi="Times New Roman" w:cs="Times New Roman"/>
        </w:rPr>
        <w:t xml:space="preserve">провеждане на обществени консултации с гражданите и юридическите лица, като определи срок за </w:t>
      </w:r>
      <w:r w:rsidRPr="008938A3">
        <w:rPr>
          <w:rFonts w:ascii="Times New Roman" w:hAnsi="Times New Roman" w:cs="Times New Roman"/>
          <w:iCs/>
        </w:rPr>
        <w:t>пред</w:t>
      </w:r>
      <w:r w:rsidR="00BA5109" w:rsidRPr="008938A3">
        <w:rPr>
          <w:rFonts w:ascii="Times New Roman" w:hAnsi="Times New Roman" w:cs="Times New Roman"/>
          <w:iCs/>
        </w:rPr>
        <w:t xml:space="preserve">ложения и становища по проекта </w:t>
      </w:r>
      <w:r w:rsidR="00246568">
        <w:rPr>
          <w:rFonts w:ascii="Times New Roman" w:hAnsi="Times New Roman" w:cs="Times New Roman"/>
          <w:iCs/>
        </w:rPr>
        <w:t xml:space="preserve">на </w:t>
      </w:r>
      <w:r w:rsidRPr="008938A3">
        <w:rPr>
          <w:rFonts w:ascii="Times New Roman" w:hAnsi="Times New Roman" w:cs="Times New Roman"/>
          <w:iCs/>
        </w:rPr>
        <w:t xml:space="preserve"> </w:t>
      </w:r>
      <w:r w:rsidR="00EA68ED" w:rsidRPr="008938A3">
        <w:rPr>
          <w:rFonts w:ascii="Times New Roman" w:hAnsi="Times New Roman" w:cs="Times New Roman"/>
        </w:rPr>
        <w:t xml:space="preserve">Правилник за устройството и дейността на Исторически музей „Алекси </w:t>
      </w:r>
      <w:proofErr w:type="spellStart"/>
      <w:r w:rsidR="00EA68ED" w:rsidRPr="008938A3">
        <w:rPr>
          <w:rFonts w:ascii="Times New Roman" w:hAnsi="Times New Roman" w:cs="Times New Roman"/>
        </w:rPr>
        <w:t>Рилец</w:t>
      </w:r>
      <w:proofErr w:type="spellEnd"/>
      <w:r w:rsidR="00EA68ED" w:rsidRPr="008938A3">
        <w:rPr>
          <w:rFonts w:ascii="Times New Roman" w:hAnsi="Times New Roman" w:cs="Times New Roman"/>
        </w:rPr>
        <w:t>“, град Рила</w:t>
      </w:r>
      <w:r w:rsidR="00BA5109" w:rsidRPr="008938A3">
        <w:rPr>
          <w:rFonts w:ascii="Times New Roman" w:hAnsi="Times New Roman" w:cs="Times New Roman"/>
        </w:rPr>
        <w:t>,</w:t>
      </w:r>
      <w:r w:rsidR="00EA68ED" w:rsidRPr="008938A3">
        <w:rPr>
          <w:rFonts w:ascii="Times New Roman" w:hAnsi="Times New Roman" w:cs="Times New Roman"/>
          <w:iCs/>
        </w:rPr>
        <w:t xml:space="preserve"> </w:t>
      </w:r>
      <w:r w:rsidR="000B1A1D">
        <w:rPr>
          <w:rFonts w:ascii="Times New Roman" w:hAnsi="Times New Roman" w:cs="Times New Roman"/>
          <w:iCs/>
        </w:rPr>
        <w:t>до 20.05</w:t>
      </w:r>
      <w:r w:rsidR="00817341">
        <w:rPr>
          <w:rFonts w:ascii="Times New Roman" w:hAnsi="Times New Roman" w:cs="Times New Roman"/>
          <w:iCs/>
        </w:rPr>
        <w:t>.2026</w:t>
      </w:r>
      <w:r w:rsidR="00EF5ED3" w:rsidRPr="008938A3">
        <w:rPr>
          <w:rFonts w:ascii="Times New Roman" w:hAnsi="Times New Roman" w:cs="Times New Roman"/>
          <w:iCs/>
        </w:rPr>
        <w:t xml:space="preserve"> </w:t>
      </w:r>
      <w:r w:rsidRPr="008938A3">
        <w:rPr>
          <w:rFonts w:ascii="Times New Roman" w:hAnsi="Times New Roman" w:cs="Times New Roman"/>
          <w:iCs/>
        </w:rPr>
        <w:t>г., определен съобразно законоустановената норма -</w:t>
      </w:r>
      <w:r w:rsidRPr="008938A3">
        <w:rPr>
          <w:rFonts w:ascii="Times New Roman" w:hAnsi="Times New Roman" w:cs="Times New Roman"/>
        </w:rPr>
        <w:t xml:space="preserve"> по аргумент на чл.26, ал.4, </w:t>
      </w:r>
      <w:r w:rsidRPr="008938A3">
        <w:rPr>
          <w:rFonts w:ascii="Times New Roman" w:hAnsi="Times New Roman" w:cs="Times New Roman"/>
          <w:iCs/>
        </w:rPr>
        <w:t xml:space="preserve">а именно: </w:t>
      </w:r>
      <w:r w:rsidRPr="008938A3">
        <w:rPr>
          <w:rFonts w:ascii="Times New Roman" w:hAnsi="Times New Roman" w:cs="Times New Roman"/>
        </w:rPr>
        <w:t>не по-кратък от 30 дни</w:t>
      </w:r>
      <w:r w:rsidRPr="008938A3">
        <w:rPr>
          <w:rFonts w:ascii="Times New Roman" w:hAnsi="Times New Roman" w:cs="Times New Roman"/>
          <w:iCs/>
        </w:rPr>
        <w:t xml:space="preserve">, чрез публикуването на същия </w:t>
      </w:r>
      <w:r w:rsidR="00174300" w:rsidRPr="008938A3">
        <w:rPr>
          <w:rFonts w:ascii="Times New Roman" w:hAnsi="Times New Roman" w:cs="Times New Roman"/>
          <w:iCs/>
        </w:rPr>
        <w:t xml:space="preserve">проект </w:t>
      </w:r>
      <w:r w:rsidRPr="008938A3">
        <w:rPr>
          <w:rFonts w:ascii="Times New Roman" w:hAnsi="Times New Roman" w:cs="Times New Roman"/>
          <w:iCs/>
        </w:rPr>
        <w:t xml:space="preserve">на </w:t>
      </w:r>
      <w:r w:rsidRPr="008938A3">
        <w:rPr>
          <w:rFonts w:ascii="Times New Roman" w:hAnsi="Times New Roman" w:cs="Times New Roman"/>
        </w:rPr>
        <w:t xml:space="preserve">официалната интернет страница на Община Рила: </w:t>
      </w:r>
      <w:hyperlink r:id="rId6" w:history="1">
        <w:r w:rsidRPr="008938A3">
          <w:rPr>
            <w:rStyle w:val="a4"/>
            <w:rFonts w:ascii="Times New Roman" w:hAnsi="Times New Roman" w:cs="Times New Roman"/>
            <w:b/>
            <w:color w:val="auto"/>
            <w:lang w:val="en-US"/>
          </w:rPr>
          <w:t>www</w:t>
        </w:r>
      </w:hyperlink>
      <w:hyperlink r:id="rId7" w:history="1">
        <w:r w:rsidRPr="008938A3">
          <w:rPr>
            <w:rStyle w:val="a4"/>
            <w:rFonts w:ascii="Times New Roman" w:hAnsi="Times New Roman" w:cs="Times New Roman"/>
            <w:b/>
            <w:color w:val="auto"/>
            <w:lang w:val="ru-RU"/>
          </w:rPr>
          <w:t>.</w:t>
        </w:r>
      </w:hyperlink>
      <w:hyperlink r:id="rId8" w:history="1">
        <w:r w:rsidRPr="008938A3">
          <w:rPr>
            <w:rStyle w:val="a4"/>
            <w:rFonts w:ascii="Times New Roman" w:hAnsi="Times New Roman" w:cs="Times New Roman"/>
            <w:b/>
            <w:color w:val="auto"/>
            <w:lang w:val="en-US"/>
          </w:rPr>
          <w:t>grad</w:t>
        </w:r>
      </w:hyperlink>
      <w:hyperlink r:id="rId9" w:history="1">
        <w:r w:rsidRPr="008938A3">
          <w:rPr>
            <w:rStyle w:val="a4"/>
            <w:rFonts w:ascii="Times New Roman" w:hAnsi="Times New Roman" w:cs="Times New Roman"/>
            <w:b/>
            <w:color w:val="auto"/>
            <w:lang w:val="ru-RU"/>
          </w:rPr>
          <w:t>-</w:t>
        </w:r>
      </w:hyperlink>
      <w:hyperlink r:id="rId10" w:history="1">
        <w:r w:rsidRPr="008938A3">
          <w:rPr>
            <w:rStyle w:val="a4"/>
            <w:rFonts w:ascii="Times New Roman" w:hAnsi="Times New Roman" w:cs="Times New Roman"/>
            <w:b/>
            <w:color w:val="auto"/>
            <w:lang w:val="en-US"/>
          </w:rPr>
          <w:t>rila</w:t>
        </w:r>
      </w:hyperlink>
      <w:hyperlink r:id="rId11" w:history="1">
        <w:r w:rsidRPr="008938A3">
          <w:rPr>
            <w:rStyle w:val="a4"/>
            <w:rFonts w:ascii="Times New Roman" w:hAnsi="Times New Roman" w:cs="Times New Roman"/>
            <w:b/>
            <w:color w:val="auto"/>
            <w:lang w:val="ru-RU"/>
          </w:rPr>
          <w:t>.</w:t>
        </w:r>
      </w:hyperlink>
      <w:hyperlink r:id="rId12" w:history="1">
        <w:r w:rsidRPr="008938A3">
          <w:rPr>
            <w:rStyle w:val="a4"/>
            <w:rFonts w:ascii="Times New Roman" w:hAnsi="Times New Roman" w:cs="Times New Roman"/>
            <w:b/>
            <w:color w:val="auto"/>
            <w:lang w:val="en-US"/>
          </w:rPr>
          <w:t>bg</w:t>
        </w:r>
      </w:hyperlink>
      <w:r w:rsidRPr="008938A3">
        <w:rPr>
          <w:rFonts w:ascii="Times New Roman" w:hAnsi="Times New Roman" w:cs="Times New Roman"/>
        </w:rPr>
        <w:t>.</w:t>
      </w:r>
    </w:p>
    <w:p w:rsidR="006B2796" w:rsidRDefault="004146E3" w:rsidP="005A4924">
      <w:pPr>
        <w:spacing w:after="0" w:line="360" w:lineRule="auto"/>
        <w:ind w:firstLine="360"/>
        <w:rPr>
          <w:rFonts w:ascii="Times New Roman" w:hAnsi="Times New Roman" w:cs="Times New Roman"/>
          <w:sz w:val="20"/>
          <w:szCs w:val="20"/>
        </w:rPr>
      </w:pPr>
      <w:r w:rsidRPr="008938A3">
        <w:rPr>
          <w:rFonts w:ascii="Times New Roman" w:hAnsi="Times New Roman" w:cs="Times New Roman"/>
          <w:sz w:val="20"/>
          <w:szCs w:val="20"/>
        </w:rPr>
        <w:lastRenderedPageBreak/>
        <w:t>Във връзка с гореизложеното, предлагам следното</w:t>
      </w:r>
    </w:p>
    <w:p w:rsidR="005A4924" w:rsidRPr="008938A3" w:rsidRDefault="005A4924" w:rsidP="005A4924">
      <w:pPr>
        <w:spacing w:after="0" w:line="360" w:lineRule="auto"/>
        <w:ind w:firstLine="360"/>
        <w:rPr>
          <w:rFonts w:ascii="Times New Roman" w:hAnsi="Times New Roman" w:cs="Times New Roman"/>
          <w:sz w:val="20"/>
          <w:szCs w:val="20"/>
        </w:rPr>
      </w:pPr>
    </w:p>
    <w:p w:rsidR="005A4924" w:rsidRDefault="005A4924" w:rsidP="00A43D25">
      <w:pPr>
        <w:spacing w:after="0" w:line="360" w:lineRule="auto"/>
        <w:ind w:left="70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146E3" w:rsidRDefault="00567588" w:rsidP="00A43D25">
      <w:pPr>
        <w:spacing w:after="0" w:line="360" w:lineRule="auto"/>
        <w:ind w:left="70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38A3">
        <w:rPr>
          <w:rFonts w:ascii="Times New Roman" w:eastAsia="Times New Roman" w:hAnsi="Times New Roman" w:cs="Times New Roman"/>
          <w:b/>
          <w:sz w:val="20"/>
          <w:szCs w:val="20"/>
        </w:rPr>
        <w:t>ПРОЕКТО – РЕШЕНИЕ</w:t>
      </w:r>
      <w:r w:rsidR="004146E3" w:rsidRPr="008938A3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5A4924" w:rsidRPr="008938A3" w:rsidRDefault="005A4924" w:rsidP="00A43D25">
      <w:pPr>
        <w:spacing w:after="0" w:line="360" w:lineRule="auto"/>
        <w:ind w:left="70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46E3" w:rsidRPr="008938A3" w:rsidRDefault="00E021B6" w:rsidP="006B2796">
      <w:pPr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38A3">
        <w:rPr>
          <w:rFonts w:ascii="Times New Roman" w:eastAsia="Times New Roman" w:hAnsi="Times New Roman" w:cs="Times New Roman"/>
          <w:sz w:val="20"/>
          <w:szCs w:val="20"/>
        </w:rPr>
        <w:t>На основание</w:t>
      </w:r>
      <w:r w:rsidR="00044DAF" w:rsidRPr="008938A3">
        <w:rPr>
          <w:rFonts w:ascii="Times New Roman" w:eastAsia="Times New Roman" w:hAnsi="Times New Roman" w:cs="Times New Roman"/>
          <w:sz w:val="20"/>
          <w:szCs w:val="20"/>
        </w:rPr>
        <w:t xml:space="preserve"> чл.21, ал.</w:t>
      </w:r>
      <w:r w:rsidR="0052622F" w:rsidRPr="008938A3">
        <w:rPr>
          <w:rFonts w:ascii="Times New Roman" w:eastAsia="Times New Roman" w:hAnsi="Times New Roman" w:cs="Times New Roman"/>
          <w:sz w:val="20"/>
          <w:szCs w:val="20"/>
        </w:rPr>
        <w:t>2, предл.1</w:t>
      </w:r>
      <w:r w:rsidR="00001DF1" w:rsidRPr="008938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146E3" w:rsidRPr="008938A3">
        <w:rPr>
          <w:rFonts w:ascii="Times New Roman" w:eastAsia="Times New Roman" w:hAnsi="Times New Roman" w:cs="Times New Roman"/>
          <w:sz w:val="20"/>
          <w:szCs w:val="20"/>
        </w:rPr>
        <w:t>от Закона за ме</w:t>
      </w:r>
      <w:r w:rsidR="00642976" w:rsidRPr="008938A3">
        <w:rPr>
          <w:rFonts w:ascii="Times New Roman" w:eastAsia="Times New Roman" w:hAnsi="Times New Roman" w:cs="Times New Roman"/>
          <w:sz w:val="20"/>
          <w:szCs w:val="20"/>
        </w:rPr>
        <w:t>стното самоуправление и местнат</w:t>
      </w:r>
      <w:r w:rsidR="004146E3" w:rsidRPr="008938A3">
        <w:rPr>
          <w:rFonts w:ascii="Times New Roman" w:eastAsia="Times New Roman" w:hAnsi="Times New Roman" w:cs="Times New Roman"/>
          <w:sz w:val="20"/>
          <w:szCs w:val="20"/>
        </w:rPr>
        <w:t>а</w:t>
      </w:r>
      <w:r w:rsidR="00642976" w:rsidRPr="008938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146E3" w:rsidRPr="008938A3">
        <w:rPr>
          <w:rFonts w:ascii="Times New Roman" w:eastAsia="Times New Roman" w:hAnsi="Times New Roman" w:cs="Times New Roman"/>
          <w:sz w:val="20"/>
          <w:szCs w:val="20"/>
        </w:rPr>
        <w:t>администрац</w:t>
      </w:r>
      <w:r w:rsidR="00642976" w:rsidRPr="008938A3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8938A3">
        <w:rPr>
          <w:rFonts w:ascii="Times New Roman" w:eastAsia="Times New Roman" w:hAnsi="Times New Roman" w:cs="Times New Roman"/>
          <w:sz w:val="20"/>
          <w:szCs w:val="20"/>
        </w:rPr>
        <w:t>я</w:t>
      </w:r>
      <w:r w:rsidR="0024268A" w:rsidRPr="008938A3">
        <w:rPr>
          <w:rFonts w:ascii="Times New Roman" w:eastAsia="Times New Roman" w:hAnsi="Times New Roman" w:cs="Times New Roman"/>
          <w:sz w:val="20"/>
          <w:szCs w:val="20"/>
        </w:rPr>
        <w:t>,</w:t>
      </w:r>
      <w:r w:rsidR="00A4117E" w:rsidRPr="008938A3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r w:rsidR="004E3988" w:rsidRPr="008938A3">
        <w:rPr>
          <w:rStyle w:val="a4"/>
          <w:rFonts w:ascii="Times New Roman" w:hAnsi="Times New Roman" w:cs="Times New Roman"/>
          <w:sz w:val="20"/>
          <w:szCs w:val="20"/>
        </w:rPr>
        <w:t xml:space="preserve">чл.17, ал.1, т.5 от </w:t>
      </w:r>
      <w:r w:rsidR="004E3988" w:rsidRPr="008938A3">
        <w:rPr>
          <w:rFonts w:ascii="Times New Roman" w:eastAsia="Times New Roman" w:hAnsi="Times New Roman" w:cs="Times New Roman"/>
          <w:sz w:val="20"/>
          <w:szCs w:val="20"/>
        </w:rPr>
        <w:t>Закона за местното самоуправление и местната администрация</w:t>
      </w:r>
      <w:r w:rsidR="004E3988" w:rsidRPr="008938A3">
        <w:rPr>
          <w:rStyle w:val="a4"/>
          <w:rFonts w:ascii="Times New Roman" w:hAnsi="Times New Roman" w:cs="Times New Roman"/>
          <w:sz w:val="20"/>
          <w:szCs w:val="20"/>
        </w:rPr>
        <w:t>, чл.17, ал.2, т.4 и чл.29, ал.1, т.3 и ал.2 от Закона за културното наследство</w:t>
      </w:r>
      <w:r w:rsidR="002B1317" w:rsidRPr="008938A3">
        <w:rPr>
          <w:rStyle w:val="1"/>
          <w:rFonts w:ascii="Times New Roman" w:hAnsi="Times New Roman" w:cs="Times New Roman"/>
          <w:sz w:val="20"/>
          <w:szCs w:val="20"/>
        </w:rPr>
        <w:t>,</w:t>
      </w:r>
      <w:r w:rsidR="0024268A" w:rsidRPr="008938A3">
        <w:rPr>
          <w:rFonts w:ascii="Times New Roman" w:eastAsia="Times New Roman" w:hAnsi="Times New Roman" w:cs="Times New Roman"/>
          <w:sz w:val="20"/>
          <w:szCs w:val="20"/>
        </w:rPr>
        <w:t xml:space="preserve"> Общински съвет, Община Рила</w:t>
      </w:r>
    </w:p>
    <w:p w:rsidR="00890CF7" w:rsidRPr="008938A3" w:rsidRDefault="00567588" w:rsidP="00890CF7">
      <w:pPr>
        <w:spacing w:line="360" w:lineRule="auto"/>
        <w:ind w:firstLine="70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938A3">
        <w:rPr>
          <w:rFonts w:ascii="Times New Roman" w:eastAsia="Times New Roman" w:hAnsi="Times New Roman" w:cs="Times New Roman"/>
          <w:b/>
          <w:sz w:val="20"/>
          <w:szCs w:val="20"/>
        </w:rPr>
        <w:t>Р Е Ш И</w:t>
      </w:r>
      <w:r w:rsidR="004146E3" w:rsidRPr="008938A3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A4117E" w:rsidRDefault="00817341" w:rsidP="00890CF7">
      <w:pPr>
        <w:spacing w:line="360" w:lineRule="auto"/>
        <w:ind w:firstLine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Изменя и допълва </w:t>
      </w:r>
      <w:r w:rsidR="004E3988" w:rsidRPr="008938A3">
        <w:rPr>
          <w:rFonts w:ascii="Times New Roman" w:hAnsi="Times New Roman" w:cs="Times New Roman"/>
          <w:sz w:val="20"/>
          <w:szCs w:val="20"/>
        </w:rPr>
        <w:t xml:space="preserve">Правилник за устройството и дейността на Исторически музей „Алекси </w:t>
      </w:r>
      <w:proofErr w:type="spellStart"/>
      <w:r w:rsidR="004E3988" w:rsidRPr="008938A3">
        <w:rPr>
          <w:rFonts w:ascii="Times New Roman" w:hAnsi="Times New Roman" w:cs="Times New Roman"/>
          <w:sz w:val="20"/>
          <w:szCs w:val="20"/>
        </w:rPr>
        <w:t>Рилец</w:t>
      </w:r>
      <w:proofErr w:type="spellEnd"/>
      <w:r w:rsidR="004E3988" w:rsidRPr="008938A3">
        <w:rPr>
          <w:rFonts w:ascii="Times New Roman" w:hAnsi="Times New Roman" w:cs="Times New Roman"/>
          <w:sz w:val="20"/>
          <w:szCs w:val="20"/>
        </w:rPr>
        <w:t>“, град Рила</w:t>
      </w:r>
      <w:r>
        <w:rPr>
          <w:rFonts w:ascii="Times New Roman" w:hAnsi="Times New Roman" w:cs="Times New Roman"/>
          <w:sz w:val="20"/>
          <w:szCs w:val="20"/>
        </w:rPr>
        <w:t>, както следва:</w:t>
      </w:r>
    </w:p>
    <w:p w:rsidR="00817341" w:rsidRDefault="00817341" w:rsidP="00890CF7">
      <w:pPr>
        <w:spacing w:line="360" w:lineRule="auto"/>
        <w:ind w:firstLine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§1. Създава нова ал.3 на чл.12 със следния текст:</w:t>
      </w:r>
    </w:p>
    <w:p w:rsidR="00817341" w:rsidRPr="00817341" w:rsidRDefault="00817341" w:rsidP="00817341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</w:t>
      </w:r>
      <w:r w:rsidRPr="00817341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817341"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  <w:r w:rsidRPr="00817341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817341">
        <w:rPr>
          <w:rFonts w:ascii="Times New Roman" w:hAnsi="Times New Roman" w:cs="Times New Roman"/>
          <w:sz w:val="20"/>
          <w:szCs w:val="20"/>
        </w:rPr>
        <w:t xml:space="preserve"> В изпълнение на задълженията си, при организационна необходимост, директорът на музея, може да сключва споразумения с Кмета на Община Рила, във връзка с изпълнението  на посочените в ал. 1, т. 2, т.3, т. 7 и т. 9 от настоящия член свои задължения и правомощия.</w:t>
      </w:r>
      <w:r>
        <w:rPr>
          <w:rFonts w:ascii="Times New Roman" w:hAnsi="Times New Roman" w:cs="Times New Roman"/>
          <w:sz w:val="20"/>
          <w:szCs w:val="20"/>
        </w:rPr>
        <w:t>“</w:t>
      </w:r>
    </w:p>
    <w:p w:rsidR="00817341" w:rsidRPr="008938A3" w:rsidRDefault="00817341" w:rsidP="00890CF7">
      <w:pPr>
        <w:spacing w:line="360" w:lineRule="auto"/>
        <w:ind w:firstLine="705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C0BB0" w:rsidRPr="008938A3" w:rsidRDefault="00DC0BB0" w:rsidP="00DC0BB0">
      <w:pPr>
        <w:pStyle w:val="Standard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F24A3C" w:rsidRPr="008938A3" w:rsidRDefault="00F24A3C" w:rsidP="00F24A3C">
      <w:pPr>
        <w:pStyle w:val="a6"/>
        <w:jc w:val="both"/>
        <w:rPr>
          <w:rFonts w:ascii="Times New Roman" w:eastAsia="Andale Sans UI" w:hAnsi="Times New Roman" w:cs="Times New Roman"/>
          <w:kern w:val="3"/>
          <w:sz w:val="20"/>
          <w:szCs w:val="20"/>
          <w:lang w:eastAsia="ja-JP" w:bidi="fa-IR"/>
        </w:rPr>
      </w:pPr>
    </w:p>
    <w:p w:rsidR="00930732" w:rsidRPr="008938A3" w:rsidRDefault="00930732" w:rsidP="00A43D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en-US"/>
        </w:rPr>
      </w:pPr>
    </w:p>
    <w:p w:rsidR="00930732" w:rsidRPr="008938A3" w:rsidRDefault="00930732" w:rsidP="00A43D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en-US"/>
        </w:rPr>
      </w:pPr>
    </w:p>
    <w:p w:rsidR="00162804" w:rsidRPr="008938A3" w:rsidRDefault="00162804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8938A3">
        <w:rPr>
          <w:rFonts w:ascii="Times New Roman" w:hAnsi="Times New Roman" w:cs="Times New Roman"/>
          <w:b/>
          <w:sz w:val="20"/>
          <w:szCs w:val="20"/>
          <w:lang w:eastAsia="en-US"/>
        </w:rPr>
        <w:t>Вносител,</w:t>
      </w:r>
      <w:r w:rsidR="00C175D1">
        <w:rPr>
          <w:rFonts w:ascii="Times New Roman" w:hAnsi="Times New Roman" w:cs="Times New Roman"/>
          <w:b/>
          <w:sz w:val="20"/>
          <w:szCs w:val="20"/>
          <w:lang w:eastAsia="en-US"/>
        </w:rPr>
        <w:t>/п</w:t>
      </w:r>
      <w:bookmarkStart w:id="0" w:name="_GoBack"/>
      <w:bookmarkEnd w:id="0"/>
      <w:r w:rsidR="00C175D1">
        <w:rPr>
          <w:rFonts w:ascii="Times New Roman" w:hAnsi="Times New Roman" w:cs="Times New Roman"/>
          <w:b/>
          <w:sz w:val="20"/>
          <w:szCs w:val="20"/>
          <w:lang w:eastAsia="en-US"/>
        </w:rPr>
        <w:t>/</w:t>
      </w:r>
    </w:p>
    <w:p w:rsidR="003B4ED9" w:rsidRPr="008938A3" w:rsidRDefault="00DC0BB0" w:rsidP="00A43D2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eastAsia="en-US"/>
        </w:rPr>
      </w:pPr>
      <w:r w:rsidRPr="008938A3">
        <w:rPr>
          <w:rFonts w:ascii="Times New Roman" w:hAnsi="Times New Roman" w:cs="Times New Roman"/>
          <w:b/>
          <w:sz w:val="20"/>
          <w:szCs w:val="20"/>
          <w:lang w:eastAsia="en-US"/>
        </w:rPr>
        <w:t>Георги Кабзималски</w:t>
      </w:r>
    </w:p>
    <w:p w:rsidR="00DC0BB0" w:rsidRPr="008938A3" w:rsidRDefault="00DC0BB0" w:rsidP="00A43D25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8938A3">
        <w:rPr>
          <w:rFonts w:ascii="Times New Roman" w:hAnsi="Times New Roman" w:cs="Times New Roman"/>
          <w:b/>
          <w:sz w:val="20"/>
          <w:szCs w:val="20"/>
          <w:lang w:eastAsia="en-US"/>
        </w:rPr>
        <w:t>Кмет на Община Рила</w:t>
      </w:r>
    </w:p>
    <w:sectPr w:rsidR="00DC0BB0" w:rsidRPr="008938A3" w:rsidSect="00A54959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9FEAD1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229041B2"/>
    <w:lvl w:ilvl="0">
      <w:numFmt w:val="bullet"/>
      <w:lvlText w:val="*"/>
      <w:lvlJc w:val="left"/>
    </w:lvl>
  </w:abstractNum>
  <w:abstractNum w:abstractNumId="2" w15:restartNumberingAfterBreak="0">
    <w:nsid w:val="01E02A1C"/>
    <w:multiLevelType w:val="hybridMultilevel"/>
    <w:tmpl w:val="D9C4E5A6"/>
    <w:lvl w:ilvl="0" w:tplc="5796741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CE1779"/>
    <w:multiLevelType w:val="hybridMultilevel"/>
    <w:tmpl w:val="F84869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56432"/>
    <w:multiLevelType w:val="hybridMultilevel"/>
    <w:tmpl w:val="568CC8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B0571"/>
    <w:multiLevelType w:val="hybridMultilevel"/>
    <w:tmpl w:val="49FE19B0"/>
    <w:lvl w:ilvl="0" w:tplc="25B05BF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5C32A4"/>
    <w:multiLevelType w:val="hybridMultilevel"/>
    <w:tmpl w:val="B6B4BAFC"/>
    <w:lvl w:ilvl="0" w:tplc="FBBA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BB6B25"/>
    <w:multiLevelType w:val="hybridMultilevel"/>
    <w:tmpl w:val="D9C4E5A6"/>
    <w:lvl w:ilvl="0" w:tplc="5796741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4E17E65"/>
    <w:multiLevelType w:val="hybridMultilevel"/>
    <w:tmpl w:val="FAEAAD72"/>
    <w:lvl w:ilvl="0" w:tplc="280235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9A264E0"/>
    <w:multiLevelType w:val="hybridMultilevel"/>
    <w:tmpl w:val="82100060"/>
    <w:lvl w:ilvl="0" w:tplc="C25A7B3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C47817"/>
    <w:multiLevelType w:val="hybridMultilevel"/>
    <w:tmpl w:val="5B787BDA"/>
    <w:lvl w:ilvl="0" w:tplc="A6267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FE478D"/>
    <w:multiLevelType w:val="hybridMultilevel"/>
    <w:tmpl w:val="18B2D012"/>
    <w:lvl w:ilvl="0" w:tplc="82C66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7266112"/>
    <w:multiLevelType w:val="hybridMultilevel"/>
    <w:tmpl w:val="FAEAAD72"/>
    <w:lvl w:ilvl="0" w:tplc="280235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CF00363"/>
    <w:multiLevelType w:val="hybridMultilevel"/>
    <w:tmpl w:val="A822930E"/>
    <w:lvl w:ilvl="0" w:tplc="1474FE8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332B5D"/>
    <w:multiLevelType w:val="hybridMultilevel"/>
    <w:tmpl w:val="6010B8D0"/>
    <w:lvl w:ilvl="0" w:tplc="F5EE30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FD6AA6"/>
    <w:multiLevelType w:val="hybridMultilevel"/>
    <w:tmpl w:val="28383C14"/>
    <w:lvl w:ilvl="0" w:tplc="977254E2">
      <w:start w:val="1"/>
      <w:numFmt w:val="decimal"/>
      <w:lvlText w:val="%1."/>
      <w:lvlJc w:val="left"/>
      <w:pPr>
        <w:ind w:left="1066" w:hanging="360"/>
      </w:pPr>
      <w:rPr>
        <w:rFonts w:eastAsia="Andale Sans UI" w:cs="Tahoma"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 w15:restartNumberingAfterBreak="0">
    <w:nsid w:val="798D5EEF"/>
    <w:multiLevelType w:val="hybridMultilevel"/>
    <w:tmpl w:val="EB5A61F0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8"/>
  </w:num>
  <w:num w:numId="4">
    <w:abstractNumId w:val="9"/>
  </w:num>
  <w:num w:numId="5">
    <w:abstractNumId w:val="11"/>
  </w:num>
  <w:num w:numId="6">
    <w:abstractNumId w:val="6"/>
  </w:num>
  <w:num w:numId="7">
    <w:abstractNumId w:val="12"/>
  </w:num>
  <w:num w:numId="8">
    <w:abstractNumId w:val="14"/>
  </w:num>
  <w:num w:numId="9">
    <w:abstractNumId w:val="2"/>
  </w:num>
  <w:num w:numId="10">
    <w:abstractNumId w:val="7"/>
  </w:num>
  <w:num w:numId="11">
    <w:abstractNumId w:val="13"/>
  </w:num>
  <w:num w:numId="12">
    <w:abstractNumId w:val="10"/>
  </w:num>
  <w:num w:numId="13">
    <w:abstractNumId w:val="0"/>
  </w:num>
  <w:num w:numId="14">
    <w:abstractNumId w:val="15"/>
  </w:num>
  <w:num w:numId="15">
    <w:abstractNumId w:val="16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29"/>
    <w:rsid w:val="00001010"/>
    <w:rsid w:val="00001DF1"/>
    <w:rsid w:val="00004919"/>
    <w:rsid w:val="00006116"/>
    <w:rsid w:val="00021698"/>
    <w:rsid w:val="000231E3"/>
    <w:rsid w:val="00035B84"/>
    <w:rsid w:val="00036842"/>
    <w:rsid w:val="00044DAF"/>
    <w:rsid w:val="00054F79"/>
    <w:rsid w:val="00061E5E"/>
    <w:rsid w:val="00065C92"/>
    <w:rsid w:val="00070991"/>
    <w:rsid w:val="00072348"/>
    <w:rsid w:val="0007266A"/>
    <w:rsid w:val="00074311"/>
    <w:rsid w:val="00076EA4"/>
    <w:rsid w:val="00081BE3"/>
    <w:rsid w:val="000820D8"/>
    <w:rsid w:val="000B1A1D"/>
    <w:rsid w:val="000B5948"/>
    <w:rsid w:val="000C0A10"/>
    <w:rsid w:val="000D5391"/>
    <w:rsid w:val="000D6666"/>
    <w:rsid w:val="000E3507"/>
    <w:rsid w:val="000E5870"/>
    <w:rsid w:val="000F3B38"/>
    <w:rsid w:val="0010014F"/>
    <w:rsid w:val="00112827"/>
    <w:rsid w:val="00121D7F"/>
    <w:rsid w:val="0012479C"/>
    <w:rsid w:val="001247F3"/>
    <w:rsid w:val="00131BF3"/>
    <w:rsid w:val="00133A53"/>
    <w:rsid w:val="001429FA"/>
    <w:rsid w:val="00144B37"/>
    <w:rsid w:val="00152E7E"/>
    <w:rsid w:val="00156A29"/>
    <w:rsid w:val="00156F97"/>
    <w:rsid w:val="00157ED1"/>
    <w:rsid w:val="00162804"/>
    <w:rsid w:val="00163096"/>
    <w:rsid w:val="001671A1"/>
    <w:rsid w:val="001739E9"/>
    <w:rsid w:val="00174300"/>
    <w:rsid w:val="0017473E"/>
    <w:rsid w:val="00181DC2"/>
    <w:rsid w:val="00190547"/>
    <w:rsid w:val="001A7EDD"/>
    <w:rsid w:val="001C49F4"/>
    <w:rsid w:val="001C6609"/>
    <w:rsid w:val="001D1AFA"/>
    <w:rsid w:val="001D5097"/>
    <w:rsid w:val="001D6B27"/>
    <w:rsid w:val="001E30F0"/>
    <w:rsid w:val="001E79D6"/>
    <w:rsid w:val="001F3F5E"/>
    <w:rsid w:val="00212A7F"/>
    <w:rsid w:val="00212E1E"/>
    <w:rsid w:val="00214B2A"/>
    <w:rsid w:val="00231818"/>
    <w:rsid w:val="002359FF"/>
    <w:rsid w:val="00236B0D"/>
    <w:rsid w:val="0024268A"/>
    <w:rsid w:val="00246568"/>
    <w:rsid w:val="00265A18"/>
    <w:rsid w:val="00283A1B"/>
    <w:rsid w:val="00284C6D"/>
    <w:rsid w:val="00285E00"/>
    <w:rsid w:val="00293DC7"/>
    <w:rsid w:val="0029605A"/>
    <w:rsid w:val="002A533C"/>
    <w:rsid w:val="002A6F11"/>
    <w:rsid w:val="002A7BC2"/>
    <w:rsid w:val="002B1317"/>
    <w:rsid w:val="002B2C89"/>
    <w:rsid w:val="002C0E15"/>
    <w:rsid w:val="002C34FF"/>
    <w:rsid w:val="002C3A70"/>
    <w:rsid w:val="002F2926"/>
    <w:rsid w:val="002F61E4"/>
    <w:rsid w:val="002F7CC5"/>
    <w:rsid w:val="00300270"/>
    <w:rsid w:val="00300F7D"/>
    <w:rsid w:val="003135B2"/>
    <w:rsid w:val="00316E7A"/>
    <w:rsid w:val="00327AF9"/>
    <w:rsid w:val="003322AF"/>
    <w:rsid w:val="003323CA"/>
    <w:rsid w:val="00337F71"/>
    <w:rsid w:val="00353DFF"/>
    <w:rsid w:val="0035769C"/>
    <w:rsid w:val="003660A2"/>
    <w:rsid w:val="00366A90"/>
    <w:rsid w:val="0037120A"/>
    <w:rsid w:val="00393ACC"/>
    <w:rsid w:val="003A3F7E"/>
    <w:rsid w:val="003B4ED9"/>
    <w:rsid w:val="003B523E"/>
    <w:rsid w:val="003C5336"/>
    <w:rsid w:val="003D0A5C"/>
    <w:rsid w:val="003E4EE7"/>
    <w:rsid w:val="003E5358"/>
    <w:rsid w:val="004079CB"/>
    <w:rsid w:val="004146E3"/>
    <w:rsid w:val="00437F36"/>
    <w:rsid w:val="00444598"/>
    <w:rsid w:val="00452879"/>
    <w:rsid w:val="004604FD"/>
    <w:rsid w:val="00462BAA"/>
    <w:rsid w:val="004714BA"/>
    <w:rsid w:val="00486B23"/>
    <w:rsid w:val="004A07D3"/>
    <w:rsid w:val="004A76DD"/>
    <w:rsid w:val="004B1497"/>
    <w:rsid w:val="004B29F6"/>
    <w:rsid w:val="004B640F"/>
    <w:rsid w:val="004C2339"/>
    <w:rsid w:val="004C3F49"/>
    <w:rsid w:val="004C3FBE"/>
    <w:rsid w:val="004D01C6"/>
    <w:rsid w:val="004D138E"/>
    <w:rsid w:val="004E3988"/>
    <w:rsid w:val="004E4B72"/>
    <w:rsid w:val="004F17B0"/>
    <w:rsid w:val="0050318B"/>
    <w:rsid w:val="005031DC"/>
    <w:rsid w:val="00503306"/>
    <w:rsid w:val="00521C5B"/>
    <w:rsid w:val="00524FD8"/>
    <w:rsid w:val="0052622F"/>
    <w:rsid w:val="00535B65"/>
    <w:rsid w:val="00551EB4"/>
    <w:rsid w:val="00565EA1"/>
    <w:rsid w:val="00567588"/>
    <w:rsid w:val="00567FED"/>
    <w:rsid w:val="005704D4"/>
    <w:rsid w:val="00571767"/>
    <w:rsid w:val="00577812"/>
    <w:rsid w:val="00586E75"/>
    <w:rsid w:val="00595F3F"/>
    <w:rsid w:val="0059709F"/>
    <w:rsid w:val="005A1751"/>
    <w:rsid w:val="005A4924"/>
    <w:rsid w:val="005B19D7"/>
    <w:rsid w:val="005B4129"/>
    <w:rsid w:val="005C4102"/>
    <w:rsid w:val="005D369C"/>
    <w:rsid w:val="005D3FAB"/>
    <w:rsid w:val="005E461F"/>
    <w:rsid w:val="005E590C"/>
    <w:rsid w:val="005E7B66"/>
    <w:rsid w:val="005F099E"/>
    <w:rsid w:val="005F565E"/>
    <w:rsid w:val="00600DBE"/>
    <w:rsid w:val="006324B4"/>
    <w:rsid w:val="00633DF8"/>
    <w:rsid w:val="006366DA"/>
    <w:rsid w:val="00642976"/>
    <w:rsid w:val="00661942"/>
    <w:rsid w:val="006650A3"/>
    <w:rsid w:val="006807BB"/>
    <w:rsid w:val="00685D71"/>
    <w:rsid w:val="00696994"/>
    <w:rsid w:val="006A3280"/>
    <w:rsid w:val="006A466B"/>
    <w:rsid w:val="006B2796"/>
    <w:rsid w:val="006B4BA5"/>
    <w:rsid w:val="006C18D2"/>
    <w:rsid w:val="006C71CF"/>
    <w:rsid w:val="006D4815"/>
    <w:rsid w:val="006E2804"/>
    <w:rsid w:val="006E73A4"/>
    <w:rsid w:val="0070014C"/>
    <w:rsid w:val="00704673"/>
    <w:rsid w:val="00720151"/>
    <w:rsid w:val="007231A2"/>
    <w:rsid w:val="00724AB8"/>
    <w:rsid w:val="0072664A"/>
    <w:rsid w:val="007411C2"/>
    <w:rsid w:val="00742058"/>
    <w:rsid w:val="00742675"/>
    <w:rsid w:val="00753EC5"/>
    <w:rsid w:val="00761DC1"/>
    <w:rsid w:val="00764327"/>
    <w:rsid w:val="00766EA2"/>
    <w:rsid w:val="00773351"/>
    <w:rsid w:val="00774B44"/>
    <w:rsid w:val="007755DC"/>
    <w:rsid w:val="00797A0C"/>
    <w:rsid w:val="007A2797"/>
    <w:rsid w:val="007A3915"/>
    <w:rsid w:val="007A459D"/>
    <w:rsid w:val="007A5D8D"/>
    <w:rsid w:val="007A7282"/>
    <w:rsid w:val="007B2D44"/>
    <w:rsid w:val="007D11E6"/>
    <w:rsid w:val="007D74CC"/>
    <w:rsid w:val="007E28F3"/>
    <w:rsid w:val="007F7D97"/>
    <w:rsid w:val="00802F28"/>
    <w:rsid w:val="00812838"/>
    <w:rsid w:val="00817341"/>
    <w:rsid w:val="008174BE"/>
    <w:rsid w:val="00823844"/>
    <w:rsid w:val="00834843"/>
    <w:rsid w:val="00840A97"/>
    <w:rsid w:val="008455DC"/>
    <w:rsid w:val="008614BF"/>
    <w:rsid w:val="00862D9F"/>
    <w:rsid w:val="00870FEA"/>
    <w:rsid w:val="00871889"/>
    <w:rsid w:val="0087739A"/>
    <w:rsid w:val="0087789C"/>
    <w:rsid w:val="00884F24"/>
    <w:rsid w:val="00890CF7"/>
    <w:rsid w:val="00891850"/>
    <w:rsid w:val="008938A3"/>
    <w:rsid w:val="00893C29"/>
    <w:rsid w:val="00895A1D"/>
    <w:rsid w:val="00897AC7"/>
    <w:rsid w:val="008A3FB4"/>
    <w:rsid w:val="008B3021"/>
    <w:rsid w:val="008C4929"/>
    <w:rsid w:val="008C5C25"/>
    <w:rsid w:val="008C73BF"/>
    <w:rsid w:val="0090364B"/>
    <w:rsid w:val="00910992"/>
    <w:rsid w:val="00925789"/>
    <w:rsid w:val="00930732"/>
    <w:rsid w:val="0093124C"/>
    <w:rsid w:val="00940BA3"/>
    <w:rsid w:val="009416EB"/>
    <w:rsid w:val="009425C9"/>
    <w:rsid w:val="00955EF2"/>
    <w:rsid w:val="00962220"/>
    <w:rsid w:val="00965146"/>
    <w:rsid w:val="00965C97"/>
    <w:rsid w:val="00974878"/>
    <w:rsid w:val="00982135"/>
    <w:rsid w:val="00983A5F"/>
    <w:rsid w:val="009915D5"/>
    <w:rsid w:val="009C36DD"/>
    <w:rsid w:val="009C3829"/>
    <w:rsid w:val="009C667A"/>
    <w:rsid w:val="009D15CC"/>
    <w:rsid w:val="009D280A"/>
    <w:rsid w:val="009D533D"/>
    <w:rsid w:val="009E44CF"/>
    <w:rsid w:val="009F6BB4"/>
    <w:rsid w:val="00A01BD1"/>
    <w:rsid w:val="00A05BBC"/>
    <w:rsid w:val="00A12D5A"/>
    <w:rsid w:val="00A160AE"/>
    <w:rsid w:val="00A20298"/>
    <w:rsid w:val="00A2156C"/>
    <w:rsid w:val="00A4117E"/>
    <w:rsid w:val="00A43D25"/>
    <w:rsid w:val="00A52CD3"/>
    <w:rsid w:val="00A54959"/>
    <w:rsid w:val="00A609CA"/>
    <w:rsid w:val="00A7138C"/>
    <w:rsid w:val="00A7388A"/>
    <w:rsid w:val="00A745B1"/>
    <w:rsid w:val="00A83907"/>
    <w:rsid w:val="00A84338"/>
    <w:rsid w:val="00A93A7B"/>
    <w:rsid w:val="00AA5106"/>
    <w:rsid w:val="00AB7BCB"/>
    <w:rsid w:val="00AC5119"/>
    <w:rsid w:val="00AC6B13"/>
    <w:rsid w:val="00AD21C5"/>
    <w:rsid w:val="00AD5560"/>
    <w:rsid w:val="00AE2EDE"/>
    <w:rsid w:val="00AE7FDC"/>
    <w:rsid w:val="00B02E2B"/>
    <w:rsid w:val="00B15686"/>
    <w:rsid w:val="00B24BF3"/>
    <w:rsid w:val="00B25191"/>
    <w:rsid w:val="00B4585D"/>
    <w:rsid w:val="00B668EA"/>
    <w:rsid w:val="00B71547"/>
    <w:rsid w:val="00B71F83"/>
    <w:rsid w:val="00B8171F"/>
    <w:rsid w:val="00B861AC"/>
    <w:rsid w:val="00B86C27"/>
    <w:rsid w:val="00B901D6"/>
    <w:rsid w:val="00B9206C"/>
    <w:rsid w:val="00B9208A"/>
    <w:rsid w:val="00B95469"/>
    <w:rsid w:val="00B9733D"/>
    <w:rsid w:val="00BA5109"/>
    <w:rsid w:val="00BC0E97"/>
    <w:rsid w:val="00BC4F3B"/>
    <w:rsid w:val="00BD0297"/>
    <w:rsid w:val="00BD3022"/>
    <w:rsid w:val="00BD53A3"/>
    <w:rsid w:val="00BD7049"/>
    <w:rsid w:val="00BE10A3"/>
    <w:rsid w:val="00BE3215"/>
    <w:rsid w:val="00BF4408"/>
    <w:rsid w:val="00C06D1D"/>
    <w:rsid w:val="00C137C1"/>
    <w:rsid w:val="00C175D1"/>
    <w:rsid w:val="00C4206C"/>
    <w:rsid w:val="00C535EF"/>
    <w:rsid w:val="00C579D5"/>
    <w:rsid w:val="00C63844"/>
    <w:rsid w:val="00C70C08"/>
    <w:rsid w:val="00C712EF"/>
    <w:rsid w:val="00C91525"/>
    <w:rsid w:val="00CA2CEE"/>
    <w:rsid w:val="00CA2EED"/>
    <w:rsid w:val="00CC6537"/>
    <w:rsid w:val="00CD5B20"/>
    <w:rsid w:val="00CE4886"/>
    <w:rsid w:val="00CE6871"/>
    <w:rsid w:val="00CF195F"/>
    <w:rsid w:val="00CF3425"/>
    <w:rsid w:val="00CF59E5"/>
    <w:rsid w:val="00D03217"/>
    <w:rsid w:val="00D03AF5"/>
    <w:rsid w:val="00D1555A"/>
    <w:rsid w:val="00D15C1F"/>
    <w:rsid w:val="00D23E79"/>
    <w:rsid w:val="00D35DCB"/>
    <w:rsid w:val="00D377E3"/>
    <w:rsid w:val="00D45F36"/>
    <w:rsid w:val="00D46852"/>
    <w:rsid w:val="00D47BE6"/>
    <w:rsid w:val="00D53F98"/>
    <w:rsid w:val="00D5584F"/>
    <w:rsid w:val="00D56727"/>
    <w:rsid w:val="00D57228"/>
    <w:rsid w:val="00D60D09"/>
    <w:rsid w:val="00D638A6"/>
    <w:rsid w:val="00D65405"/>
    <w:rsid w:val="00D84431"/>
    <w:rsid w:val="00DA0344"/>
    <w:rsid w:val="00DA0F92"/>
    <w:rsid w:val="00DA723B"/>
    <w:rsid w:val="00DB0FEE"/>
    <w:rsid w:val="00DC0BB0"/>
    <w:rsid w:val="00DD3B8B"/>
    <w:rsid w:val="00DD7CAF"/>
    <w:rsid w:val="00DE3458"/>
    <w:rsid w:val="00DE4373"/>
    <w:rsid w:val="00E021B6"/>
    <w:rsid w:val="00E05C49"/>
    <w:rsid w:val="00E07AC7"/>
    <w:rsid w:val="00E24BBF"/>
    <w:rsid w:val="00E261E6"/>
    <w:rsid w:val="00E32713"/>
    <w:rsid w:val="00E8158F"/>
    <w:rsid w:val="00E82D95"/>
    <w:rsid w:val="00E8307B"/>
    <w:rsid w:val="00E87C65"/>
    <w:rsid w:val="00EA68ED"/>
    <w:rsid w:val="00ED0AC0"/>
    <w:rsid w:val="00EF3645"/>
    <w:rsid w:val="00EF5ED3"/>
    <w:rsid w:val="00EF7691"/>
    <w:rsid w:val="00F0324B"/>
    <w:rsid w:val="00F057BA"/>
    <w:rsid w:val="00F10B4A"/>
    <w:rsid w:val="00F14182"/>
    <w:rsid w:val="00F20FEC"/>
    <w:rsid w:val="00F24013"/>
    <w:rsid w:val="00F24A3C"/>
    <w:rsid w:val="00F309D9"/>
    <w:rsid w:val="00F363E2"/>
    <w:rsid w:val="00F36D80"/>
    <w:rsid w:val="00F4553C"/>
    <w:rsid w:val="00F474C5"/>
    <w:rsid w:val="00F61F76"/>
    <w:rsid w:val="00F62291"/>
    <w:rsid w:val="00F65E19"/>
    <w:rsid w:val="00F76D0B"/>
    <w:rsid w:val="00F77FFE"/>
    <w:rsid w:val="00F93F23"/>
    <w:rsid w:val="00FA6185"/>
    <w:rsid w:val="00FB6B5C"/>
    <w:rsid w:val="00FD6C33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B8F5"/>
  <w15:docId w15:val="{56DF9A48-ECF9-42FA-B479-306C3DBF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24">
    <w:name w:val="Font Style24"/>
    <w:rsid w:val="00893C29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styleId="a4">
    <w:name w:val="Hyperlink"/>
    <w:basedOn w:val="a1"/>
    <w:uiPriority w:val="99"/>
    <w:semiHidden/>
    <w:unhideWhenUsed/>
    <w:rsid w:val="00893C29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0"/>
    <w:uiPriority w:val="99"/>
    <w:unhideWhenUsed/>
    <w:rsid w:val="00893C29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4146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">
    <w:name w:val="Знак Char Знак Char"/>
    <w:basedOn w:val="a0"/>
    <w:rsid w:val="004146E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6">
    <w:name w:val="List Paragraph"/>
    <w:basedOn w:val="a0"/>
    <w:uiPriority w:val="34"/>
    <w:qFormat/>
    <w:rsid w:val="004146E3"/>
    <w:pPr>
      <w:ind w:left="720"/>
      <w:contextualSpacing/>
    </w:pPr>
  </w:style>
  <w:style w:type="character" w:customStyle="1" w:styleId="dummywhiteunder">
    <w:name w:val="dummy_whiteunder"/>
    <w:basedOn w:val="a1"/>
    <w:rsid w:val="004146E3"/>
  </w:style>
  <w:style w:type="character" w:customStyle="1" w:styleId="legaldocreference">
    <w:name w:val="legaldocreference"/>
    <w:basedOn w:val="a1"/>
    <w:rsid w:val="004146E3"/>
  </w:style>
  <w:style w:type="character" w:customStyle="1" w:styleId="newdocreference">
    <w:name w:val="newdocreference"/>
    <w:basedOn w:val="a1"/>
    <w:rsid w:val="004146E3"/>
  </w:style>
  <w:style w:type="paragraph" w:styleId="a7">
    <w:name w:val="Body Text"/>
    <w:basedOn w:val="a0"/>
    <w:link w:val="a8"/>
    <w:uiPriority w:val="99"/>
    <w:unhideWhenUsed/>
    <w:rsid w:val="004146E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ms Rmn" w:eastAsia="Times New Roman" w:hAnsi="Tms Rmn" w:cs="Times New Roman"/>
      <w:noProof/>
      <w:sz w:val="20"/>
      <w:szCs w:val="20"/>
    </w:rPr>
  </w:style>
  <w:style w:type="character" w:customStyle="1" w:styleId="a8">
    <w:name w:val="Основен текст Знак"/>
    <w:basedOn w:val="a1"/>
    <w:link w:val="a7"/>
    <w:uiPriority w:val="99"/>
    <w:rsid w:val="004146E3"/>
    <w:rPr>
      <w:rFonts w:ascii="Tms Rmn" w:eastAsia="Times New Roman" w:hAnsi="Tms Rmn" w:cs="Times New Roman"/>
      <w:noProof/>
      <w:sz w:val="20"/>
      <w:szCs w:val="20"/>
    </w:rPr>
  </w:style>
  <w:style w:type="paragraph" w:styleId="a9">
    <w:name w:val="No Spacing"/>
    <w:uiPriority w:val="1"/>
    <w:qFormat/>
    <w:rsid w:val="004146E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m">
    <w:name w:val="m"/>
    <w:basedOn w:val="a0"/>
    <w:rsid w:val="004146E3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ue1">
    <w:name w:val="blue1"/>
    <w:basedOn w:val="a1"/>
    <w:rsid w:val="004146E3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Standard">
    <w:name w:val="Standard"/>
    <w:rsid w:val="004146E3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ms Rmn" w:eastAsia="Times New Roman" w:hAnsi="Tms Rmn" w:cs="Tms Rmn"/>
      <w:kern w:val="3"/>
      <w:sz w:val="20"/>
      <w:szCs w:val="20"/>
      <w:lang w:eastAsia="zh-CN"/>
    </w:rPr>
  </w:style>
  <w:style w:type="paragraph" w:styleId="aa">
    <w:name w:val="Plain Text"/>
    <w:basedOn w:val="a0"/>
    <w:link w:val="ab"/>
    <w:uiPriority w:val="99"/>
    <w:rsid w:val="004146E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Обикновен текст Знак"/>
    <w:basedOn w:val="a1"/>
    <w:link w:val="aa"/>
    <w:uiPriority w:val="99"/>
    <w:rsid w:val="004146E3"/>
    <w:rPr>
      <w:rFonts w:ascii="Courier New" w:eastAsia="Times New Roman" w:hAnsi="Courier New" w:cs="Courier New"/>
      <w:sz w:val="20"/>
      <w:szCs w:val="20"/>
    </w:rPr>
  </w:style>
  <w:style w:type="character" w:customStyle="1" w:styleId="samedocreference">
    <w:name w:val="samedocreference"/>
    <w:basedOn w:val="a1"/>
    <w:rsid w:val="004146E3"/>
  </w:style>
  <w:style w:type="paragraph" w:styleId="a">
    <w:name w:val="List Bullet"/>
    <w:basedOn w:val="a0"/>
    <w:uiPriority w:val="99"/>
    <w:unhideWhenUsed/>
    <w:rsid w:val="00891850"/>
    <w:pPr>
      <w:numPr>
        <w:numId w:val="13"/>
      </w:numPr>
      <w:contextualSpacing/>
    </w:pPr>
  </w:style>
  <w:style w:type="character" w:customStyle="1" w:styleId="1">
    <w:name w:val="Шрифт на абзаца по подразбиране1"/>
    <w:rsid w:val="00A41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353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979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5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4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1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4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75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0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3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6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7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3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01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11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74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74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6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16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9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63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5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4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3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93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78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4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69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96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82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6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rad-rila.bg/" TargetMode="External"/><Relationship Id="rId12" Type="http://schemas.openxmlformats.org/officeDocument/2006/relationships/hyperlink" Target="http://www.grad-rila.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rad-rila.bg/" TargetMode="Externa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0F924-6EBC-49BC-B2D3-C6A12748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12</cp:revision>
  <cp:lastPrinted>2025-03-13T13:44:00Z</cp:lastPrinted>
  <dcterms:created xsi:type="dcterms:W3CDTF">2025-03-12T10:48:00Z</dcterms:created>
  <dcterms:modified xsi:type="dcterms:W3CDTF">2026-04-23T14:01:00Z</dcterms:modified>
</cp:coreProperties>
</file>